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Государственное учреждение образования </w:t>
      </w: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«Средняя школа № 9 </w:t>
      </w:r>
      <w:proofErr w:type="spellStart"/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</w:t>
      </w:r>
      <w:proofErr w:type="gramStart"/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.О</w:t>
      </w:r>
      <w:proofErr w:type="gramEnd"/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рши</w:t>
      </w:r>
      <w:proofErr w:type="spellEnd"/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546FD7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азработка учебного занятия </w:t>
      </w:r>
    </w:p>
    <w:bookmarkEnd w:id="0"/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истории Беларуси </w:t>
      </w: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VII</w:t>
      </w: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класса</w:t>
      </w: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теме «Великая война и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Грюнвальдская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битва»</w:t>
      </w: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F6E48" w:rsidRPr="006F6E48" w:rsidRDefault="006F6E48" w:rsidP="006F6E48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                                           Учитель истории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Сумцова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В.С.</w:t>
      </w:r>
    </w:p>
    <w:p w:rsidR="006F6E48" w:rsidRPr="006F6E48" w:rsidRDefault="006F6E48" w:rsidP="00DF527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Pr="006F6E48" w:rsidRDefault="006F6E48" w:rsidP="00DF5274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6F6E4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</w:p>
    <w:p w:rsidR="003E4CF9" w:rsidRPr="00DF5274" w:rsidRDefault="003E0BE8" w:rsidP="006F6E48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lastRenderedPageBreak/>
        <w:t xml:space="preserve">Тэма: </w:t>
      </w:r>
      <w:r w:rsidR="007A2C18"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Вялікая вайна і Грунвальдская бітва</w:t>
      </w:r>
      <w:r w:rsidR="003A42D5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.</w:t>
      </w:r>
    </w:p>
    <w:p w:rsidR="006F6E48" w:rsidRDefault="007A2C18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Мэта: пасля заканчэння урока вуч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ні будуць ведаць прычыны, ход, 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вынікі 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і гістарычнае значэнне 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вайны ВКЛ і Польшчы з крыжакамі ў канцы 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XIV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-пачатку 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XV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стст.</w:t>
      </w:r>
    </w:p>
    <w:p w:rsidR="00DF5274" w:rsidRDefault="007A2C18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Задачы: </w:t>
      </w:r>
    </w:p>
    <w:p w:rsidR="007A2C18" w:rsidRPr="00DF5274" w:rsidRDefault="00DF5274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1.</w:t>
      </w:r>
      <w:r w:rsidR="007A2C1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Садзейнічаць развіццю уменняў называць даты гістарычных падзей, размяшчаць іх у храналагічнай паслядоўнасці.</w:t>
      </w:r>
    </w:p>
    <w:p w:rsidR="007A2C18" w:rsidRPr="00DF5274" w:rsidRDefault="007A2C18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2. Працягваць развіццю навыкаў работы з падручнікам, гістарычнымі крыніцамі, уменн</w:t>
      </w:r>
      <w:r w:rsid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я абагульняцт гістарычныя факты; с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адзейнічаць выхаванню індывідуальнай і калектыўнай працы, уменне слухаць, працаваць у парах.</w:t>
      </w:r>
    </w:p>
    <w:p w:rsidR="007A2C18" w:rsidRPr="00DF5274" w:rsidRDefault="007A2C18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4. Сродкамі вучэбнага матэрыялу аказываць уплыў на фарміраванне патрыятызму ў вучняў.</w:t>
      </w:r>
    </w:p>
    <w:p w:rsidR="003B6BBC" w:rsidRPr="00DF5274" w:rsidRDefault="003B6BBC" w:rsidP="00DF5274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Дыдактычнае забеспячэнне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: карткі,</w:t>
      </w:r>
      <w:r w:rsidR="003E0BE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песня групы “ Стары Ольса” “ Грунвальдская бітва”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прэзентацыя,</w:t>
      </w:r>
      <w:r w:rsidR="003E0BE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відэафільм, карціна Я.Матэйкі “ Грунвальдская бітва”, заданні для вучняў, атлас па гісторыі Беларусі  6 клас.</w:t>
      </w:r>
    </w:p>
    <w:p w:rsidR="003B6BBC" w:rsidRPr="00DF5274" w:rsidRDefault="003B6BBC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Формы работы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: індывідуальная, франтальная, парная.</w:t>
      </w:r>
    </w:p>
    <w:p w:rsidR="003B6BBC" w:rsidRPr="00DF5274" w:rsidRDefault="003B6BBC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Метады і прыемы навучання: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гутарка, тлумачальна-ілюстратыўны, праблемны, рэпрадуктыўны.</w:t>
      </w:r>
    </w:p>
    <w:p w:rsidR="003B6BBC" w:rsidRPr="00DF5274" w:rsidRDefault="003B6BBC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Тып </w:t>
      </w:r>
      <w:r w:rsidR="003E0BE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урока :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вывучэнне новага матэрыялу.</w:t>
      </w:r>
    </w:p>
    <w:p w:rsidR="003B6BBC" w:rsidRPr="00DF5274" w:rsidRDefault="003B6BBC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Форма урока: урок – падарожжа.</w:t>
      </w:r>
    </w:p>
    <w:p w:rsidR="003B6BBC" w:rsidRPr="00DF5274" w:rsidRDefault="003B6BBC" w:rsidP="00DF5274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                 Ход урока. </w:t>
      </w:r>
    </w:p>
    <w:p w:rsidR="003B6BBC" w:rsidRPr="00DF5274" w:rsidRDefault="003B6BBC" w:rsidP="00DF52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Арганізацыйны момант</w:t>
      </w:r>
      <w:r w:rsid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</w:t>
      </w:r>
    </w:p>
    <w:p w:rsidR="00F566E5" w:rsidRPr="00DF5274" w:rsidRDefault="00F566E5" w:rsidP="00DF5274">
      <w:pPr>
        <w:pStyle w:val="a4"/>
        <w:ind w:left="360"/>
        <w:jc w:val="both"/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Пасля прывітальнага слова, гучыць ціхая меладычная музыка( на выбар настаўніка) і настаўнік звяртаецца да вучняў са словамі:</w:t>
      </w:r>
    </w:p>
    <w:p w:rsidR="00F566E5" w:rsidRPr="00DF5274" w:rsidRDefault="00F566E5" w:rsidP="00DF5274">
      <w:pPr>
        <w:pStyle w:val="a4"/>
        <w:ind w:left="720"/>
        <w:jc w:val="both"/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“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Усміхнёмся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адзін аднаму</w:t>
      </w: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,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дзеці</w:t>
      </w: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Сядзьце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зручна</w:t>
      </w: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,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заплюшчыце вочы</w:t>
      </w: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,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пакладзіце галовы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на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парты</w:t>
      </w: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”.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І  паўтарайце за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мной</w:t>
      </w: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: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br/>
      </w: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-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wrn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Я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ў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школе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на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ўроку</w:t>
      </w: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,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br/>
      </w:r>
      <w:r w:rsidRPr="00DF5274">
        <w:rPr>
          <w:rStyle w:val="oth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-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Цяпер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я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пачну</w:t>
      </w:r>
      <w:r w:rsidRPr="00DF5274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DF5274">
        <w:rPr>
          <w:rStyle w:val="txt"/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вучыцца</w:t>
      </w:r>
    </w:p>
    <w:p w:rsidR="00F566E5" w:rsidRPr="00DF5274" w:rsidRDefault="00F566E5" w:rsidP="00DF5274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II</w:t>
      </w:r>
      <w:r w:rsidRPr="00546FD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.</w:t>
      </w:r>
      <w:r w:rsidR="00DF5274" w:rsidRPr="00546FD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 xml:space="preserve"> </w:t>
      </w:r>
      <w:r w:rsid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Матывацыя і мэтапалаганне.</w:t>
      </w:r>
    </w:p>
    <w:p w:rsidR="00F10F3C" w:rsidRPr="00DF5274" w:rsidRDefault="00F10F3C" w:rsidP="00DF5274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Гучыць фрагмент песні групы “ Стары Ольса” “ Гунвальдская бітва”</w:t>
      </w:r>
      <w:r w:rsidR="003E0BE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Слайд 1.</w:t>
      </w:r>
    </w:p>
    <w:p w:rsidR="003E0BE8" w:rsidRPr="00DF5274" w:rsidRDefault="003E0BE8" w:rsidP="00DF5274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Н-к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: Як вы думаеце пра каго будзе ісці гаворка?</w:t>
      </w:r>
    </w:p>
    <w:p w:rsidR="00F566E5" w:rsidRPr="00DF5274" w:rsidRDefault="00F566E5" w:rsidP="00DF5274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Н-к.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Называе тэму і знаеміць вучняў з мэтамі ўрока.</w:t>
      </w:r>
      <w:r w:rsidR="003E0BE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Слайд 2,3,4</w:t>
      </w:r>
    </w:p>
    <w:p w:rsidR="00F566E5" w:rsidRPr="00DF5274" w:rsidRDefault="00F566E5" w:rsidP="00DF5274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   План.</w:t>
      </w:r>
    </w:p>
    <w:p w:rsidR="00F566E5" w:rsidRPr="00DF5274" w:rsidRDefault="00F566E5" w:rsidP="00DF52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Узмацненне крыжацкай небяспекі.</w:t>
      </w:r>
    </w:p>
    <w:p w:rsidR="00F566E5" w:rsidRPr="00DF5274" w:rsidRDefault="00F566E5" w:rsidP="00DF52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Падрыхтоўка да рашучага адпору крыжакам.</w:t>
      </w:r>
    </w:p>
    <w:p w:rsidR="00F566E5" w:rsidRPr="00DF5274" w:rsidRDefault="00D25EA2" w:rsidP="00DF52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Грунвальдская бітва.</w:t>
      </w:r>
    </w:p>
    <w:p w:rsidR="00D25EA2" w:rsidRPr="00DF5274" w:rsidRDefault="00D25EA2" w:rsidP="00DF52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Вынікі і гістарычнае значэнне бітвы. Тарунскі мір.</w:t>
      </w:r>
    </w:p>
    <w:p w:rsidR="00D25EA2" w:rsidRPr="00DF5274" w:rsidRDefault="00D25EA2" w:rsidP="00DF5274">
      <w:pPr>
        <w:pStyle w:val="a3"/>
        <w:spacing w:after="0"/>
        <w:ind w:left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</w:pPr>
      <w:proofErr w:type="gramStart"/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III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.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Актуалізацыя ведаў.</w:t>
      </w:r>
      <w:proofErr w:type="gramEnd"/>
    </w:p>
    <w:p w:rsidR="00D25EA2" w:rsidRPr="00DF5274" w:rsidRDefault="00D25EA2" w:rsidP="00DF527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lastRenderedPageBreak/>
        <w:t>Н-к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 Сення мы правядзем урок у форме падарожжа. Для гэтага на неабходна адправіцца на “ машыне часу” у канец 14- пачатак 15 стст. Увага! Каб падарожжа пачалося неабходна набраць сакрэтны код.</w:t>
      </w:r>
      <w:r w:rsidR="003E0BE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Работа ў парах.</w:t>
      </w:r>
    </w:p>
    <w:p w:rsidR="00D25EA2" w:rsidRPr="00DF5274" w:rsidRDefault="00D25EA2" w:rsidP="00DF527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Заданне. Размясціце падзеі ў храналагічнай паслядоўнасці. </w:t>
      </w: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Картка 1.</w:t>
      </w:r>
    </w:p>
    <w:p w:rsidR="00D25EA2" w:rsidRPr="00DF5274" w:rsidRDefault="00D25EA2" w:rsidP="00DF52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Праверым правільнасць выканання задання.</w:t>
      </w:r>
    </w:p>
    <w:p w:rsidR="00D25EA2" w:rsidRPr="00DF5274" w:rsidRDefault="00D25EA2" w:rsidP="00DF5274">
      <w:pPr>
        <w:pStyle w:val="a3"/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Вучні ажыццяўляюць самакантроль.</w:t>
      </w:r>
    </w:p>
    <w:p w:rsidR="00D25EA2" w:rsidRPr="00DF5274" w:rsidRDefault="00D25EA2" w:rsidP="00DF52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Якое у вас атрымалася слова?</w:t>
      </w:r>
      <w:r w:rsidR="003E0BE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( тэўтоны)</w:t>
      </w:r>
    </w:p>
    <w:p w:rsidR="003E0BE8" w:rsidRPr="00DF5274" w:rsidRDefault="003E0BE8" w:rsidP="00DF52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Хто гэта такія?</w:t>
      </w:r>
    </w:p>
    <w:p w:rsidR="00D25EA2" w:rsidRPr="00DF5274" w:rsidRDefault="00D25EA2" w:rsidP="00DF52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Калі  і як абаснаваліся тэўтоны ў Прыбалтыцы? ( Праца з картай)</w:t>
      </w:r>
    </w:p>
    <w:p w:rsidR="00D25EA2" w:rsidRPr="00DF5274" w:rsidRDefault="00D25EA2" w:rsidP="00DF52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Цяпер калі з поспехам справіліся з заданнем, мы можам адпраўляцца ў падарожжа.</w:t>
      </w:r>
    </w:p>
    <w:p w:rsidR="00D25EA2" w:rsidRPr="006F6E48" w:rsidRDefault="00DD348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</w:pP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IV</w:t>
      </w: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.</w:t>
      </w: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 xml:space="preserve"> Выв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учэнне новага матэрыялу.</w:t>
      </w:r>
    </w:p>
    <w:p w:rsidR="00DD348B" w:rsidRPr="00DF5274" w:rsidRDefault="00DD348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Селянін ( вучань)  О, гора мне,гора! Цяжка стала жыць. Няма чым дзяцей карміць.Прыехалі крыжаносцы. Забралі ўвесь хлеб, устанавілі цяжкія налогі.</w:t>
      </w:r>
    </w:p>
    <w:p w:rsidR="00DD348B" w:rsidRPr="00DF5274" w:rsidRDefault="00DD348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Н-к. Як жа гэта адбылося? </w:t>
      </w:r>
    </w:p>
    <w:p w:rsidR="00DD348B" w:rsidRPr="00DF5274" w:rsidRDefault="00DD348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Селянін. Атрымаўшы . паводле Салічнага пагадненя 1398г..частку Жэмайціі і захапіўшы некаторыя польскія землі, крыжаносцы злучылі свае лівонскія і прускія ўладанні з  Германіяй. Узнік праект  падзелу Польшчы паміж ордэнам і германскімі правіцелямі. Але мы пакарыліся крыжакам. У нас часта успыхіваюць паўстанні.</w:t>
      </w:r>
    </w:p>
    <w:p w:rsidR="00DD348B" w:rsidRPr="00DF5274" w:rsidRDefault="00DD348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Н-к. Як жа вам дапамагчы. Можа падказаць.</w:t>
      </w:r>
    </w:p>
    <w:p w:rsidR="00DD348B" w:rsidRPr="00DF5274" w:rsidRDefault="00DD348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Вучні. Да Жэмайтаў на дапамогу прыйшлі князь Вітаўт і кароль Польшчы Ягайла. У снежні 1408г. састаялася нарада</w:t>
      </w:r>
      <w:r w:rsidR="00DD25AB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, дзе было прынята рашэнне об вайне з Ордэнам. </w:t>
      </w:r>
      <w:r w:rsidR="003E0BE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Якія былі прычыны </w:t>
      </w:r>
      <w:r w:rsidR="00DD25AB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вайны?</w:t>
      </w:r>
    </w:p>
    <w:p w:rsidR="00DD25AB" w:rsidRPr="00DF5274" w:rsidRDefault="00DD25A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Работа вучняў з падручнікам на с.62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</w:t>
      </w:r>
    </w:p>
    <w:p w:rsidR="00DD25AB" w:rsidRPr="00DF5274" w:rsidRDefault="00DD25A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Этапы вайны.</w:t>
      </w:r>
      <w:r w:rsidR="003E0BE8"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Картка 2.</w:t>
      </w:r>
    </w:p>
    <w:p w:rsidR="0081059D" w:rsidRPr="00DF5274" w:rsidRDefault="00DD25A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 xml:space="preserve">Рыцар. 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Ягайла і Вітаўт былі ў лютасці. Магістр Ордэна даслаў ім д</w:t>
      </w:r>
      <w:r w:rsidR="0081059D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ва мячы са словамі : “ калі ўвас не хапае зброі. Вы можаце карыстацца гэтымі мячамі”. Яны атрымалі падарунак і прыказалі пачаць атаку.</w:t>
      </w:r>
      <w:r w:rsidR="003E0BE8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Слайд  5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 xml:space="preserve">Фізкультхвілінка. 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Плывя па “ ленце часу”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Ад старажытнасці да нашых дзен.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Мы бачым слаўных рыцараў</w:t>
      </w:r>
    </w:p>
    <w:p w:rsidR="0081059D" w:rsidRPr="00DF5274" w:rsidRDefault="00DF5274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І замкі ,</w:t>
      </w:r>
      <w:r w:rsidR="0081059D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і каней.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Цішыня вакол стаіць, вышлі рыцары на круг,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Шлем надзеўшы, закрыў забрала,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Выхапіўшы з ножан меч,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Пачаў рубіць ворага ен з плеч.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lastRenderedPageBreak/>
        <w:t>Пасля боя слаўны рыцар,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Палажыўшы і шчыт і меч. Зрабіўшы удох і выдах длінны, </w:t>
      </w:r>
    </w:p>
    <w:p w:rsidR="0081059D" w:rsidRPr="00DF5274" w:rsidRDefault="0081059D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Адпачываць ра</w:t>
      </w:r>
      <w:r w:rsidR="00183B89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шыў прысесць.</w:t>
      </w:r>
    </w:p>
    <w:p w:rsidR="00183B89" w:rsidRPr="00DF5274" w:rsidRDefault="00183B89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Н-к.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На машыне часу  мы адпраўляемся у самы гушчар бітвы.</w:t>
      </w:r>
    </w:p>
    <w:p w:rsidR="00363EC7" w:rsidRPr="00DF5274" w:rsidRDefault="00183B89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="003A5C57"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Прагляд фільма “ Грунвальдская бітва” 5 хв.</w:t>
      </w:r>
      <w:r w:rsidR="003E0BE8"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 xml:space="preserve"> Пытанні да відэофільма. Картка 3.</w:t>
      </w:r>
    </w:p>
    <w:p w:rsidR="003A5C57" w:rsidRPr="00DF5274" w:rsidRDefault="008D5BFB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Пасля фільма работа з тэкстам і заданні 3хв.</w:t>
      </w:r>
      <w:r w:rsidR="003E0BE8"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Картка 4.</w:t>
      </w:r>
    </w:p>
    <w:p w:rsidR="00363EC7" w:rsidRPr="00DF5274" w:rsidRDefault="00363EC7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Н-к</w:t>
      </w:r>
      <w:r w:rsid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 </w:t>
      </w:r>
      <w:r w:rsid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араўнайце сілы і нацыянальны склад ваюючых бакоў і зрабіце вывад.</w:t>
      </w:r>
    </w:p>
    <w:p w:rsidR="00363EC7" w:rsidRPr="00DF5274" w:rsidRDefault="00363EC7" w:rsidP="00DF5274">
      <w:pPr>
        <w:pStyle w:val="a3"/>
        <w:spacing w:after="0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Н-к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 Пытанні.</w:t>
      </w:r>
      <w:r w:rsidR="00BA4DF3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( Узаемаправерка)</w:t>
      </w:r>
    </w:p>
    <w:p w:rsidR="00363EC7" w:rsidRPr="00DF5274" w:rsidRDefault="00363EC7" w:rsidP="00DF52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Што такое харугва?</w:t>
      </w:r>
    </w:p>
    <w:p w:rsidR="00363EC7" w:rsidRPr="00DF5274" w:rsidRDefault="00363EC7" w:rsidP="00DF52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Якімі былі сілы ваюючых бакоў?</w:t>
      </w:r>
    </w:p>
    <w:p w:rsidR="00363EC7" w:rsidRPr="00DF5274" w:rsidRDefault="00363EC7" w:rsidP="00DF52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Як выстраіліся супраць</w:t>
      </w:r>
      <w:r w:rsidR="008D5BFB"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 xml:space="preserve"> </w:t>
      </w: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борствуючыя сілы?</w:t>
      </w:r>
    </w:p>
    <w:p w:rsidR="00A40EA3" w:rsidRPr="00DF5274" w:rsidRDefault="00363EC7" w:rsidP="00DF527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Чыя армія пачала атаку? Якія палкі спаслі харугвы ВКЛ?</w:t>
      </w:r>
    </w:p>
    <w:p w:rsidR="00A40EA3" w:rsidRPr="00DF5274" w:rsidRDefault="00A40EA3" w:rsidP="00DF5274">
      <w:pPr>
        <w:pStyle w:val="a3"/>
        <w:ind w:left="57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Вынікі і значэнне бітвы. ( работа вучняў у групах)</w:t>
      </w:r>
      <w:r w:rsidR="00F10F3C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( 4хв.)</w:t>
      </w:r>
    </w:p>
    <w:p w:rsidR="00BA4DF3" w:rsidRPr="00DF5274" w:rsidRDefault="00BA4DF3" w:rsidP="00DF5274">
      <w:pPr>
        <w:pStyle w:val="a3"/>
        <w:ind w:left="57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Заданні для групы1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</w:t>
      </w:r>
      <w:r w:rsidR="007E4849"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Картка 5.</w:t>
      </w:r>
    </w:p>
    <w:p w:rsidR="00DF5274" w:rsidRDefault="00BA4DF3" w:rsidP="00DF527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Хто перамог у “ Вялікай вайне”? Што садзейнічала гэтаму?</w:t>
      </w:r>
      <w:r w:rsid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</w:p>
    <w:p w:rsidR="00363EC7" w:rsidRPr="00DF5274" w:rsidRDefault="00363EC7" w:rsidP="00DF527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Назавіце прычыны перамогі над крыжаносцамі ў Грунвальдскай бітве?</w:t>
      </w:r>
    </w:p>
    <w:p w:rsidR="00BA4DF3" w:rsidRPr="00DF5274" w:rsidRDefault="00BA4DF3" w:rsidP="00DF5274">
      <w:pPr>
        <w:spacing w:after="0"/>
        <w:ind w:left="21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Заданні для групы 2.</w:t>
      </w:r>
    </w:p>
    <w:p w:rsidR="00DF5274" w:rsidRPr="00DF5274" w:rsidRDefault="00A40EA3" w:rsidP="00DF527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Вынікі перамогі ў Грунвальдскай бітве.</w:t>
      </w:r>
      <w:r w:rsidR="00363EC7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Аналіз гістарычнай крыніцы ( урывак з “ Хронікі Быхаўца”)</w:t>
      </w:r>
      <w:r w:rsidR="00DF5274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с. 66 “ Гістарычная крыніца</w:t>
      </w:r>
    </w:p>
    <w:p w:rsidR="00363EC7" w:rsidRPr="006F6E48" w:rsidRDefault="00771296" w:rsidP="006F6E4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Як у хроніцы Быхаўца ацэнены вынікі Грунвальдскай бітвы?</w:t>
      </w:r>
    </w:p>
    <w:p w:rsidR="00363EC7" w:rsidRPr="00DF5274" w:rsidRDefault="00363EC7" w:rsidP="00DF5274">
      <w:pPr>
        <w:pStyle w:val="a3"/>
        <w:ind w:left="142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  <w:lang w:val="be-BY"/>
        </w:rPr>
      </w:pPr>
      <w:proofErr w:type="gramStart"/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V</w:t>
      </w:r>
      <w:r w:rsidRPr="00546FD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 xml:space="preserve"> Абагульненне вывучанага матэрыяла.</w:t>
      </w:r>
      <w:proofErr w:type="gramEnd"/>
    </w:p>
    <w:p w:rsidR="00525AA8" w:rsidRPr="00DF5274" w:rsidRDefault="00525AA8" w:rsidP="00DF5274">
      <w:pPr>
        <w:pStyle w:val="a3"/>
        <w:ind w:left="142" w:firstLine="56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Для польскага, беларускага і літоўскага народаў Грунвальдская бітва назаўседы застанецца сімвалам </w:t>
      </w:r>
      <w:r w:rsidR="00DF6B6F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нацыянальнай свабоды і воінскага гонару. Самае яркае таму сведчанне -  </w:t>
      </w:r>
      <w:r w:rsidR="007E4849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дзіўны л</w:t>
      </w:r>
      <w:r w:rsidR="00DF6B6F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ес вядомага палатна “ Грунвальдская бітва” Яна Мацейкі. </w:t>
      </w:r>
    </w:p>
    <w:p w:rsidR="007E4849" w:rsidRPr="00DF5274" w:rsidRDefault="00DF6B6F" w:rsidP="00DF5274">
      <w:pPr>
        <w:pStyle w:val="a3"/>
        <w:ind w:left="142" w:firstLine="56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Подзвіг палякаў 20 ст., захаваўшых нацыянальную</w:t>
      </w:r>
      <w:r w:rsidR="00A40EA3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святыню ў страшныя гады акупацыі, меў тыя ж самыя вытокі, што і мужнасць герояў Грунвальда.</w:t>
      </w:r>
    </w:p>
    <w:p w:rsidR="007E4849" w:rsidRPr="00DF5274" w:rsidRDefault="007E4849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Н-к: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Як вы думаеце чаму немцы хацелі знішчыць</w:t>
      </w:r>
      <w:r w:rsid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карціну?</w:t>
      </w:r>
    </w:p>
    <w:p w:rsidR="00DD4655" w:rsidRPr="00DF5274" w:rsidRDefault="00A40EA3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VI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.</w:t>
      </w:r>
      <w:r w:rsidR="004766A1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 xml:space="preserve"> Замацаванне вывучанага матэрыялу</w:t>
      </w:r>
      <w:r w:rsidR="00DF5274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.</w:t>
      </w:r>
    </w:p>
    <w:p w:rsidR="00DD4655" w:rsidRPr="00DF5274" w:rsidRDefault="004766A1" w:rsidP="00DF5274">
      <w:pPr>
        <w:pStyle w:val="a3"/>
        <w:ind w:left="142" w:firstLine="56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Для таго</w:t>
      </w:r>
      <w:r w:rsidR="007E4849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каб мы маглі вярнуцца дамой з месца бітвы</w:t>
      </w:r>
      <w:r w:rsidR="007E4849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неабходна выканаць заданне</w:t>
      </w:r>
      <w:r w:rsidR="00DD4655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звяртаемся да рабочага ліста прычыны, ход, вынікі.</w:t>
      </w:r>
    </w:p>
    <w:p w:rsidR="004766A1" w:rsidRPr="00DF5274" w:rsidRDefault="004766A1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( лаві памылку) </w:t>
      </w:r>
      <w:r w:rsidR="007E4849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="007E4849"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Картка 6.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работа ў парах</w:t>
      </w:r>
    </w:p>
    <w:p w:rsidR="00F10F3C" w:rsidRPr="00DF5274" w:rsidRDefault="004775C2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t>VII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 xml:space="preserve"> </w:t>
      </w:r>
      <w:r w:rsidR="00DF5274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Падвядзенне вынікаў занятка.</w:t>
      </w:r>
    </w:p>
    <w:p w:rsidR="004775C2" w:rsidRPr="00DF5274" w:rsidRDefault="004775C2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Як я змог выканаць пастаўленныя перад мной задачы?</w:t>
      </w:r>
    </w:p>
    <w:p w:rsidR="004775C2" w:rsidRPr="00DF5274" w:rsidRDefault="004775C2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З кім вы сенні дзяліліся сваімі ведамі?</w:t>
      </w:r>
    </w:p>
    <w:p w:rsidR="004775C2" w:rsidRPr="00DF5274" w:rsidRDefault="004775C2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Што засталося для мяне не зразумелым?</w:t>
      </w:r>
    </w:p>
    <w:p w:rsidR="00DF5274" w:rsidRPr="00DF5274" w:rsidRDefault="00F10F3C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Пра каго з герояў сенняшняга урока вам бы хацелася прачытаць дадаткова.</w:t>
      </w:r>
    </w:p>
    <w:p w:rsidR="00DF5274" w:rsidRPr="00DF5274" w:rsidRDefault="00DF5274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en-US"/>
        </w:rPr>
        <w:lastRenderedPageBreak/>
        <w:t>VIII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. 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be-BY"/>
        </w:rPr>
        <w:t>Інфармацыя пра дамашняе заданне.</w:t>
      </w:r>
    </w:p>
    <w:p w:rsidR="00DF5274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Дам. Зад 12 с.61-67 падручніка.</w:t>
      </w:r>
    </w:p>
    <w:p w:rsidR="00C63B2B" w:rsidRPr="006F6E48" w:rsidRDefault="00F10F3C" w:rsidP="00DF52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напісаць рэпартаж з месца грунвальдскай бітвы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Default="006F6E4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                                                                                                         Дадатак</w:t>
      </w:r>
    </w:p>
    <w:p w:rsidR="00C63B2B" w:rsidRPr="006F6E48" w:rsidRDefault="00C63B2B" w:rsidP="00DF5274">
      <w:pPr>
        <w:pStyle w:val="a3"/>
        <w:ind w:left="142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6F6E4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Картка 1.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lastRenderedPageBreak/>
        <w:t>Размясціце падзеі ў храналагічнай паслядоўнасці.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О.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першае нападзенне крыжакоў на горад Гродна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Э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 З’яўленне тэўтонаў у Польшчы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 xml:space="preserve"> Т.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З’яўленне Ордэна мечаносцаў ў Лівоніі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</w:t>
      </w: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Ы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 Нападзенне крыжаносцаў на Навагрудак.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 xml:space="preserve"> Н.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Заснаванне рэзідэнцыіі Тэўтонскага ордэна ў прускім замку Мальбарак.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 xml:space="preserve"> Т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 Бітва каля возера Дурбе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 xml:space="preserve"> Ў.</w:t>
      </w: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Бітва пад Шаўляем.</w:t>
      </w:r>
    </w:p>
    <w:p w:rsidR="006F6E48" w:rsidRPr="006F6E48" w:rsidRDefault="006F6E48" w:rsidP="006F6E48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6F6E48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Картка 2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.</w:t>
      </w:r>
    </w:p>
    <w:p w:rsidR="006F6E48" w:rsidRPr="00DF5274" w:rsidRDefault="006F6E48" w:rsidP="006F6E48">
      <w:pPr>
        <w:pStyle w:val="a3"/>
        <w:ind w:left="50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Этапы вайны: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1591"/>
        <w:gridCol w:w="2551"/>
        <w:gridCol w:w="4927"/>
      </w:tblGrid>
      <w:tr w:rsidR="006F6E48" w:rsidRPr="00DF5274" w:rsidTr="0010481B">
        <w:tc>
          <w:tcPr>
            <w:tcW w:w="1591" w:type="dxa"/>
          </w:tcPr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Этап</w:t>
            </w:r>
          </w:p>
        </w:tc>
        <w:tc>
          <w:tcPr>
            <w:tcW w:w="2551" w:type="dxa"/>
          </w:tcPr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927" w:type="dxa"/>
          </w:tcPr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 Характарыстыка</w:t>
            </w:r>
          </w:p>
        </w:tc>
      </w:tr>
      <w:tr w:rsidR="006F6E48" w:rsidRPr="00DF5274" w:rsidTr="0010481B">
        <w:tc>
          <w:tcPr>
            <w:tcW w:w="1591" w:type="dxa"/>
          </w:tcPr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  1.</w:t>
            </w:r>
          </w:p>
        </w:tc>
        <w:tc>
          <w:tcPr>
            <w:tcW w:w="2551" w:type="dxa"/>
          </w:tcPr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Жнівень- кастрычнік</w:t>
            </w: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1409гг.</w:t>
            </w:r>
          </w:p>
        </w:tc>
        <w:tc>
          <w:tcPr>
            <w:tcW w:w="4927" w:type="dxa"/>
          </w:tcPr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</w:tc>
      </w:tr>
      <w:tr w:rsidR="006F6E48" w:rsidRPr="00DF5274" w:rsidTr="0010481B">
        <w:tc>
          <w:tcPr>
            <w:tcW w:w="1591" w:type="dxa"/>
          </w:tcPr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   2.</w:t>
            </w:r>
          </w:p>
        </w:tc>
        <w:tc>
          <w:tcPr>
            <w:tcW w:w="2551" w:type="dxa"/>
          </w:tcPr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Чэрвень 1410- 1411гг.</w:t>
            </w:r>
          </w:p>
        </w:tc>
        <w:tc>
          <w:tcPr>
            <w:tcW w:w="4927" w:type="dxa"/>
          </w:tcPr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6F6E48" w:rsidRPr="00DF5274" w:rsidRDefault="006F6E48" w:rsidP="001048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</w:tc>
      </w:tr>
    </w:tbl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AE20F9" w:rsidRPr="00DF5274" w:rsidRDefault="00AE20F9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E20F9" w:rsidRPr="00DF5274" w:rsidRDefault="00EB3F79" w:rsidP="00DF5274">
      <w:pPr>
        <w:pStyle w:val="a3"/>
        <w:ind w:left="142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be-BY"/>
        </w:rPr>
        <w:t>Картка 3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Колькасць войск Ордэна , ВКЛ і Польшчы</w:t>
      </w:r>
    </w:p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tbl>
      <w:tblPr>
        <w:tblStyle w:val="a5"/>
        <w:tblW w:w="9730" w:type="dxa"/>
        <w:tblInd w:w="142" w:type="dxa"/>
        <w:tblLook w:val="04A0" w:firstRow="1" w:lastRow="0" w:firstColumn="1" w:lastColumn="0" w:noHBand="0" w:noVBand="1"/>
      </w:tblPr>
      <w:tblGrid>
        <w:gridCol w:w="2434"/>
        <w:gridCol w:w="2400"/>
        <w:gridCol w:w="2448"/>
        <w:gridCol w:w="2448"/>
      </w:tblGrid>
      <w:tr w:rsidR="00AE20F9" w:rsidRPr="00DF5274" w:rsidTr="0048705E">
        <w:trPr>
          <w:trHeight w:val="320"/>
        </w:trPr>
        <w:tc>
          <w:tcPr>
            <w:tcW w:w="2434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</w:tc>
        <w:tc>
          <w:tcPr>
            <w:tcW w:w="2400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 Ордэн</w:t>
            </w:r>
          </w:p>
        </w:tc>
        <w:tc>
          <w:tcPr>
            <w:tcW w:w="2448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    ВКЛ</w:t>
            </w:r>
          </w:p>
        </w:tc>
        <w:tc>
          <w:tcPr>
            <w:tcW w:w="2448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 Польшча</w:t>
            </w:r>
          </w:p>
        </w:tc>
      </w:tr>
      <w:tr w:rsidR="00AE20F9" w:rsidRPr="00DF5274" w:rsidTr="0048705E">
        <w:trPr>
          <w:trHeight w:val="977"/>
        </w:trPr>
        <w:tc>
          <w:tcPr>
            <w:tcW w:w="2434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Колькасць чалавек</w:t>
            </w:r>
          </w:p>
        </w:tc>
        <w:tc>
          <w:tcPr>
            <w:tcW w:w="2400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15-20 тыс. чал.</w:t>
            </w:r>
          </w:p>
        </w:tc>
        <w:tc>
          <w:tcPr>
            <w:tcW w:w="2448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30-40 тыс чал.</w:t>
            </w:r>
          </w:p>
        </w:tc>
        <w:tc>
          <w:tcPr>
            <w:tcW w:w="2448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30-40 тыс.чал.</w:t>
            </w:r>
          </w:p>
        </w:tc>
      </w:tr>
      <w:tr w:rsidR="00AE20F9" w:rsidRPr="00DF5274" w:rsidTr="0048705E">
        <w:trPr>
          <w:trHeight w:val="977"/>
        </w:trPr>
        <w:tc>
          <w:tcPr>
            <w:tcW w:w="2434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Колькасць харугваў</w:t>
            </w:r>
          </w:p>
        </w:tc>
        <w:tc>
          <w:tcPr>
            <w:tcW w:w="2400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 51</w:t>
            </w:r>
          </w:p>
        </w:tc>
        <w:tc>
          <w:tcPr>
            <w:tcW w:w="2448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 40</w:t>
            </w:r>
          </w:p>
        </w:tc>
        <w:tc>
          <w:tcPr>
            <w:tcW w:w="2448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 xml:space="preserve"> 50</w:t>
            </w:r>
          </w:p>
        </w:tc>
      </w:tr>
      <w:tr w:rsidR="00AE20F9" w:rsidRPr="00546FD7" w:rsidTr="0048705E">
        <w:trPr>
          <w:trHeight w:val="2960"/>
        </w:trPr>
        <w:tc>
          <w:tcPr>
            <w:tcW w:w="2434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</w:p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Нацыянальны склад</w:t>
            </w:r>
          </w:p>
        </w:tc>
        <w:tc>
          <w:tcPr>
            <w:tcW w:w="2400" w:type="dxa"/>
          </w:tcPr>
          <w:p w:rsidR="00C63B2B" w:rsidRPr="00DF5274" w:rsidRDefault="00C63B2B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Рыцары з Англіі, Германіі, Францыі, Чэхіі</w:t>
            </w:r>
          </w:p>
        </w:tc>
        <w:tc>
          <w:tcPr>
            <w:tcW w:w="2448" w:type="dxa"/>
          </w:tcPr>
          <w:p w:rsidR="00C63B2B" w:rsidRPr="00DF5274" w:rsidRDefault="0048705E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Польскія. Літоўскія, рускія( у тым ліку украінскія і бел.)валашскія, чэшска-мараўскія, венгерскія, татарскія атрады.</w:t>
            </w:r>
          </w:p>
        </w:tc>
        <w:tc>
          <w:tcPr>
            <w:tcW w:w="2448" w:type="dxa"/>
          </w:tcPr>
          <w:p w:rsidR="00C63B2B" w:rsidRPr="00DF5274" w:rsidRDefault="0048705E" w:rsidP="00DF527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</w:pPr>
            <w:r w:rsidRPr="00DF527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be-BY"/>
              </w:rPr>
              <w:t>Польскія. Літоўскія, рускія( у тым ліку украінскія і бел.)валашскія, чэшска-мараўскія, венгерскія, татарскія атрады.</w:t>
            </w:r>
          </w:p>
        </w:tc>
      </w:tr>
    </w:tbl>
    <w:p w:rsidR="00C63B2B" w:rsidRPr="00DF5274" w:rsidRDefault="00C63B2B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48705E" w:rsidRPr="00DF5274" w:rsidRDefault="0048705E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6F6E48" w:rsidRPr="006F6E48" w:rsidRDefault="006F6E48" w:rsidP="006F6E48">
      <w:pPr>
        <w:pStyle w:val="a3"/>
        <w:spacing w:after="0"/>
        <w:ind w:left="50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Карткі  № 4.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Р</w:t>
      </w: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аботы з тэкстам пасля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прагляду відэафрагмента.</w:t>
      </w:r>
    </w:p>
    <w:p w:rsidR="006F6E48" w:rsidRPr="00DF5274" w:rsidRDefault="006F6E48" w:rsidP="006F6E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Асноўная адзінка шляхецкай кавалерыі  ____________________________</w:t>
      </w:r>
    </w:p>
    <w:p w:rsidR="006F6E48" w:rsidRPr="00DF5274" w:rsidRDefault="006F6E48" w:rsidP="006F6E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Войска ВКЛ і Польшчы  было ________________</w:t>
      </w:r>
    </w:p>
    <w:p w:rsidR="006F6E48" w:rsidRPr="00DF5274" w:rsidRDefault="006F6E48" w:rsidP="006F6E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У аб’яднаным войску , акрамя беларускіх, літоўскіх і польскіх сіл , былі харугвы з Украіны , атрад з ____________________________</w:t>
      </w:r>
    </w:p>
    <w:p w:rsidR="006F6E48" w:rsidRPr="00DF5274" w:rsidRDefault="006F6E48" w:rsidP="006F6E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Беларускія і літоўскія харугвы ўзначаліў князь _________________</w:t>
      </w:r>
    </w:p>
    <w:p w:rsidR="006F6E48" w:rsidRPr="00DF5274" w:rsidRDefault="006F6E48" w:rsidP="006F6E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Агульнае кіраўніцтва аб’яднаным войскам ажыццяў польскі кароль________ </w:t>
      </w:r>
    </w:p>
    <w:p w:rsidR="006F6E48" w:rsidRPr="00DF5274" w:rsidRDefault="006F6E48" w:rsidP="006F6E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Бітва  пачалася атакай першай лініі _________________ </w:t>
      </w:r>
    </w:p>
    <w:p w:rsidR="006F6E48" w:rsidRPr="00DF5274" w:rsidRDefault="006F6E48" w:rsidP="006F6E4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Бітва ператварылася ў знішчэнне акружаных __________</w:t>
      </w:r>
    </w:p>
    <w:p w:rsidR="006F6E48" w:rsidRDefault="006F6E48" w:rsidP="006F6E48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    Картка 5.                  </w:t>
      </w:r>
    </w:p>
    <w:p w:rsidR="00124834" w:rsidRPr="006F6E48" w:rsidRDefault="006F6E48" w:rsidP="006F6E48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    </w:t>
      </w:r>
      <w:r w:rsidR="00124834" w:rsidRP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Заданні для групы1.</w:t>
      </w:r>
    </w:p>
    <w:p w:rsidR="006F6E48" w:rsidRDefault="00124834" w:rsidP="006F6E4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Хто перамог у “ Вялікай вайне”? Што садзейнічала гэтаму?</w:t>
      </w:r>
    </w:p>
    <w:p w:rsidR="00124834" w:rsidRPr="00DF5274" w:rsidRDefault="00124834" w:rsidP="006F6E48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Назавіце прычыны перамогі над крыжаносцамі ў Грунвальдскай бітве?</w:t>
      </w:r>
    </w:p>
    <w:p w:rsidR="00124834" w:rsidRPr="00DF5274" w:rsidRDefault="00124834" w:rsidP="006F6E48">
      <w:pPr>
        <w:spacing w:after="0"/>
        <w:ind w:left="21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Заданні для групы 2.</w:t>
      </w:r>
    </w:p>
    <w:p w:rsidR="006F6E48" w:rsidRDefault="00124834" w:rsidP="00DF527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Вынікі перамогі ў Грунвальдскай бітве.Аналіз гістарычнай крыніцы ( урывак з “ Хронікі Быхаўца”) с. 66 “ Гістарычная крыніца”</w:t>
      </w:r>
    </w:p>
    <w:p w:rsidR="00124834" w:rsidRPr="006F6E48" w:rsidRDefault="00124834" w:rsidP="00DF527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Як у хроніцы Быхаўца ацэнены вынікі Грунвальдскай бітвы?</w:t>
      </w:r>
    </w:p>
    <w:p w:rsidR="00124834" w:rsidRPr="006F6E48" w:rsidRDefault="00124834" w:rsidP="00DF527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Картка 6</w:t>
      </w:r>
      <w:r w:rsidR="006F6E48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.</w:t>
      </w:r>
    </w:p>
    <w:p w:rsidR="00751078" w:rsidRPr="00DF5274" w:rsidRDefault="00751078" w:rsidP="00DF5274">
      <w:pPr>
        <w:pStyle w:val="a3"/>
        <w:ind w:left="14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                               Гульня “ Лаві памылку”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Крыжакі ў пачатку 15 ст атрымалі права на Аўштайцію.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Вітаўт даслаў зброю паўстаўшым жэмайтам пад відам хлеба.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У 1407 г. Ягайла і Вітаўт распрацавалі план вайны.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Войскамі Ордэна кіраваў Ліхтэнштэйн.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Грунвальдская бітва пачалася 15 чэрвеня 1410 года.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Войска ВКЛ і польшчы было меньшім, чым войска Ордэна.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lastRenderedPageBreak/>
        <w:t>Атрад з Чэхіі ўзначаліў Ян Гус.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Войскі Ордэна перамаглі ў “ вялікай вайне”.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У 1410 г. быў  заключаны Ям-Запольскі мірны дагавор.</w:t>
      </w:r>
    </w:p>
    <w:p w:rsidR="00751078" w:rsidRPr="00DF5274" w:rsidRDefault="00751078" w:rsidP="00DF52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Крыжаносцы вярнулі Жэмайтію Польшчы.</w:t>
      </w:r>
    </w:p>
    <w:p w:rsidR="00124834" w:rsidRPr="00DF5274" w:rsidRDefault="00751078" w:rsidP="00DF5274">
      <w:pPr>
        <w:pStyle w:val="a3"/>
        <w:ind w:left="502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         </w:t>
      </w:r>
    </w:p>
    <w:p w:rsidR="00EB3F79" w:rsidRPr="00DF5274" w:rsidRDefault="00EB3F79" w:rsidP="00DF527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</w:p>
    <w:p w:rsidR="000C1536" w:rsidRPr="00DF5274" w:rsidRDefault="006F6E48" w:rsidP="00DF527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Р</w:t>
      </w:r>
      <w:r w:rsidR="000C1536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абочы ліст</w:t>
      </w:r>
      <w:r w:rsidR="00E264DF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264DF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па тэме “ Вялікая вайна. Грунвальдская бітва”</w:t>
      </w:r>
    </w:p>
    <w:p w:rsidR="00E264DF" w:rsidRPr="00DF5274" w:rsidRDefault="00E264DF" w:rsidP="00DF527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Заданне 1. Размясціць падзеі ў храналагічнай паслядоўнасці. </w:t>
      </w:r>
    </w:p>
    <w:p w:rsidR="00E264DF" w:rsidRPr="00DF5274" w:rsidRDefault="00E264DF" w:rsidP="00DF527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Заданне2 . Работа вучняў </w:t>
      </w:r>
      <w:r w:rsidR="0006146E"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на ўроку:</w:t>
      </w:r>
    </w:p>
    <w:p w:rsidR="00E264DF" w:rsidRPr="00DF5274" w:rsidRDefault="00E264DF" w:rsidP="00DF527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 xml:space="preserve"> Прычыны вайны____________________</w:t>
      </w:r>
    </w:p>
    <w:p w:rsidR="00E264DF" w:rsidRPr="00DF5274" w:rsidRDefault="00E264DF" w:rsidP="00DF527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Асноўныя падзеі ______________________</w:t>
      </w:r>
    </w:p>
    <w:p w:rsidR="00E264DF" w:rsidRPr="00DF5274" w:rsidRDefault="00E264DF" w:rsidP="00DF5274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color w:val="0F243E" w:themeColor="text2" w:themeShade="80"/>
          <w:sz w:val="28"/>
          <w:szCs w:val="28"/>
          <w:lang w:val="be-BY"/>
        </w:rPr>
        <w:t>Вынікі______________________________</w:t>
      </w:r>
    </w:p>
    <w:p w:rsidR="00E264DF" w:rsidRPr="00DF5274" w:rsidRDefault="00E264DF" w:rsidP="00DF527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527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E264DF" w:rsidRPr="00DF5274" w:rsidRDefault="00E264DF" w:rsidP="00DF527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264DF" w:rsidRPr="00DF5274" w:rsidSect="006F6E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12" w:rsidRDefault="00924612" w:rsidP="006F6E48">
      <w:pPr>
        <w:spacing w:after="0" w:line="240" w:lineRule="auto"/>
      </w:pPr>
      <w:r>
        <w:separator/>
      </w:r>
    </w:p>
  </w:endnote>
  <w:endnote w:type="continuationSeparator" w:id="0">
    <w:p w:rsidR="00924612" w:rsidRDefault="00924612" w:rsidP="006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12" w:rsidRDefault="00924612" w:rsidP="006F6E48">
      <w:pPr>
        <w:spacing w:after="0" w:line="240" w:lineRule="auto"/>
      </w:pPr>
      <w:r>
        <w:separator/>
      </w:r>
    </w:p>
  </w:footnote>
  <w:footnote w:type="continuationSeparator" w:id="0">
    <w:p w:rsidR="00924612" w:rsidRDefault="00924612" w:rsidP="006F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076392"/>
      <w:docPartObj>
        <w:docPartGallery w:val="Page Numbers (Top of Page)"/>
        <w:docPartUnique/>
      </w:docPartObj>
    </w:sdtPr>
    <w:sdtEndPr/>
    <w:sdtContent>
      <w:p w:rsidR="006F6E48" w:rsidRDefault="006F6E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D7">
          <w:rPr>
            <w:noProof/>
          </w:rPr>
          <w:t>2</w:t>
        </w:r>
        <w:r>
          <w:fldChar w:fldCharType="end"/>
        </w:r>
      </w:p>
    </w:sdtContent>
  </w:sdt>
  <w:p w:rsidR="006F6E48" w:rsidRDefault="006F6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05E"/>
    <w:multiLevelType w:val="hybridMultilevel"/>
    <w:tmpl w:val="4F2801D6"/>
    <w:lvl w:ilvl="0" w:tplc="157A3C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5417C"/>
    <w:multiLevelType w:val="hybridMultilevel"/>
    <w:tmpl w:val="5C98AA4C"/>
    <w:lvl w:ilvl="0" w:tplc="E75447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4185674"/>
    <w:multiLevelType w:val="hybridMultilevel"/>
    <w:tmpl w:val="48A43782"/>
    <w:lvl w:ilvl="0" w:tplc="7DE079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3104C9"/>
    <w:multiLevelType w:val="hybridMultilevel"/>
    <w:tmpl w:val="22A6C366"/>
    <w:lvl w:ilvl="0" w:tplc="2E8AB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FD78E6"/>
    <w:multiLevelType w:val="hybridMultilevel"/>
    <w:tmpl w:val="A0CC507E"/>
    <w:lvl w:ilvl="0" w:tplc="EB9E9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2A5E8A"/>
    <w:multiLevelType w:val="hybridMultilevel"/>
    <w:tmpl w:val="84B81930"/>
    <w:lvl w:ilvl="0" w:tplc="31E2140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417A311B"/>
    <w:multiLevelType w:val="hybridMultilevel"/>
    <w:tmpl w:val="DAA2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6D4C"/>
    <w:multiLevelType w:val="hybridMultilevel"/>
    <w:tmpl w:val="B3BA542E"/>
    <w:lvl w:ilvl="0" w:tplc="5C56D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507E44"/>
    <w:multiLevelType w:val="hybridMultilevel"/>
    <w:tmpl w:val="17D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2335D"/>
    <w:multiLevelType w:val="hybridMultilevel"/>
    <w:tmpl w:val="15C80EC2"/>
    <w:lvl w:ilvl="0" w:tplc="866C4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DE12C1"/>
    <w:multiLevelType w:val="hybridMultilevel"/>
    <w:tmpl w:val="8A985C80"/>
    <w:lvl w:ilvl="0" w:tplc="D40E9E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154DD8"/>
    <w:multiLevelType w:val="hybridMultilevel"/>
    <w:tmpl w:val="E410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E0318"/>
    <w:multiLevelType w:val="hybridMultilevel"/>
    <w:tmpl w:val="DBD62810"/>
    <w:lvl w:ilvl="0" w:tplc="0360FDA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>
    <w:nsid w:val="69E13501"/>
    <w:multiLevelType w:val="hybridMultilevel"/>
    <w:tmpl w:val="DC5E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30F54"/>
    <w:multiLevelType w:val="hybridMultilevel"/>
    <w:tmpl w:val="A056B032"/>
    <w:lvl w:ilvl="0" w:tplc="C54A3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626FFF"/>
    <w:multiLevelType w:val="hybridMultilevel"/>
    <w:tmpl w:val="7A629970"/>
    <w:lvl w:ilvl="0" w:tplc="68CCB642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15"/>
  </w:num>
  <w:num w:numId="14">
    <w:abstractNumId w:val="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D"/>
    <w:rsid w:val="0006146E"/>
    <w:rsid w:val="000C1536"/>
    <w:rsid w:val="00124834"/>
    <w:rsid w:val="001422A7"/>
    <w:rsid w:val="00183B89"/>
    <w:rsid w:val="001B0415"/>
    <w:rsid w:val="002A4DB2"/>
    <w:rsid w:val="00362B5B"/>
    <w:rsid w:val="00363EC7"/>
    <w:rsid w:val="003A42D5"/>
    <w:rsid w:val="003A5C57"/>
    <w:rsid w:val="003B6BBC"/>
    <w:rsid w:val="003E0BE8"/>
    <w:rsid w:val="003E4CF9"/>
    <w:rsid w:val="004766A1"/>
    <w:rsid w:val="004775C2"/>
    <w:rsid w:val="0048705E"/>
    <w:rsid w:val="00525AA8"/>
    <w:rsid w:val="00546FD7"/>
    <w:rsid w:val="0064147A"/>
    <w:rsid w:val="0069168E"/>
    <w:rsid w:val="006D576D"/>
    <w:rsid w:val="006F6E48"/>
    <w:rsid w:val="00751078"/>
    <w:rsid w:val="00771296"/>
    <w:rsid w:val="007A2C18"/>
    <w:rsid w:val="007E4849"/>
    <w:rsid w:val="0081059D"/>
    <w:rsid w:val="00882B39"/>
    <w:rsid w:val="008D5BFB"/>
    <w:rsid w:val="00924612"/>
    <w:rsid w:val="00A40EA3"/>
    <w:rsid w:val="00AE20F9"/>
    <w:rsid w:val="00BA4DF3"/>
    <w:rsid w:val="00BE5DF1"/>
    <w:rsid w:val="00C539C7"/>
    <w:rsid w:val="00C63B2B"/>
    <w:rsid w:val="00D25EA2"/>
    <w:rsid w:val="00DD25AB"/>
    <w:rsid w:val="00DD348B"/>
    <w:rsid w:val="00DD4655"/>
    <w:rsid w:val="00DF5274"/>
    <w:rsid w:val="00DF6B6F"/>
    <w:rsid w:val="00E264DF"/>
    <w:rsid w:val="00EB3F79"/>
    <w:rsid w:val="00F10F3C"/>
    <w:rsid w:val="00F46023"/>
    <w:rsid w:val="00F566E5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BC"/>
    <w:pPr>
      <w:ind w:left="720"/>
      <w:contextualSpacing/>
    </w:pPr>
  </w:style>
  <w:style w:type="character" w:customStyle="1" w:styleId="txt">
    <w:name w:val="txt"/>
    <w:basedOn w:val="a0"/>
    <w:rsid w:val="00F566E5"/>
  </w:style>
  <w:style w:type="character" w:customStyle="1" w:styleId="oth">
    <w:name w:val="oth"/>
    <w:basedOn w:val="a0"/>
    <w:rsid w:val="00F566E5"/>
  </w:style>
  <w:style w:type="character" w:customStyle="1" w:styleId="apple-converted-space">
    <w:name w:val="apple-converted-space"/>
    <w:basedOn w:val="a0"/>
    <w:rsid w:val="00F566E5"/>
  </w:style>
  <w:style w:type="character" w:customStyle="1" w:styleId="wrn">
    <w:name w:val="wrn"/>
    <w:basedOn w:val="a0"/>
    <w:rsid w:val="00F566E5"/>
  </w:style>
  <w:style w:type="paragraph" w:styleId="a4">
    <w:name w:val="No Spacing"/>
    <w:uiPriority w:val="1"/>
    <w:qFormat/>
    <w:rsid w:val="00F566E5"/>
    <w:pPr>
      <w:spacing w:after="0" w:line="240" w:lineRule="auto"/>
    </w:pPr>
  </w:style>
  <w:style w:type="table" w:styleId="a5">
    <w:name w:val="Table Grid"/>
    <w:basedOn w:val="a1"/>
    <w:uiPriority w:val="59"/>
    <w:rsid w:val="00C6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E48"/>
  </w:style>
  <w:style w:type="paragraph" w:styleId="a8">
    <w:name w:val="footer"/>
    <w:basedOn w:val="a"/>
    <w:link w:val="a9"/>
    <w:uiPriority w:val="99"/>
    <w:unhideWhenUsed/>
    <w:rsid w:val="006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BC"/>
    <w:pPr>
      <w:ind w:left="720"/>
      <w:contextualSpacing/>
    </w:pPr>
  </w:style>
  <w:style w:type="character" w:customStyle="1" w:styleId="txt">
    <w:name w:val="txt"/>
    <w:basedOn w:val="a0"/>
    <w:rsid w:val="00F566E5"/>
  </w:style>
  <w:style w:type="character" w:customStyle="1" w:styleId="oth">
    <w:name w:val="oth"/>
    <w:basedOn w:val="a0"/>
    <w:rsid w:val="00F566E5"/>
  </w:style>
  <w:style w:type="character" w:customStyle="1" w:styleId="apple-converted-space">
    <w:name w:val="apple-converted-space"/>
    <w:basedOn w:val="a0"/>
    <w:rsid w:val="00F566E5"/>
  </w:style>
  <w:style w:type="character" w:customStyle="1" w:styleId="wrn">
    <w:name w:val="wrn"/>
    <w:basedOn w:val="a0"/>
    <w:rsid w:val="00F566E5"/>
  </w:style>
  <w:style w:type="paragraph" w:styleId="a4">
    <w:name w:val="No Spacing"/>
    <w:uiPriority w:val="1"/>
    <w:qFormat/>
    <w:rsid w:val="00F566E5"/>
    <w:pPr>
      <w:spacing w:after="0" w:line="240" w:lineRule="auto"/>
    </w:pPr>
  </w:style>
  <w:style w:type="table" w:styleId="a5">
    <w:name w:val="Table Grid"/>
    <w:basedOn w:val="a1"/>
    <w:uiPriority w:val="59"/>
    <w:rsid w:val="00C6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E48"/>
  </w:style>
  <w:style w:type="paragraph" w:styleId="a8">
    <w:name w:val="footer"/>
    <w:basedOn w:val="a"/>
    <w:link w:val="a9"/>
    <w:uiPriority w:val="99"/>
    <w:unhideWhenUsed/>
    <w:rsid w:val="006F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45ED-E15F-45E3-AEDA-96B4E377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3</cp:revision>
  <cp:lastPrinted>2015-12-17T02:10:00Z</cp:lastPrinted>
  <dcterms:created xsi:type="dcterms:W3CDTF">2019-06-04T06:41:00Z</dcterms:created>
  <dcterms:modified xsi:type="dcterms:W3CDTF">2019-06-04T16:20:00Z</dcterms:modified>
</cp:coreProperties>
</file>